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70" w:rsidRDefault="0080207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02070" w:rsidRDefault="00802070">
      <w:pPr>
        <w:pStyle w:val="ConsPlusNormal"/>
        <w:jc w:val="both"/>
        <w:outlineLvl w:val="0"/>
      </w:pPr>
    </w:p>
    <w:p w:rsidR="00802070" w:rsidRDefault="00802070">
      <w:pPr>
        <w:pStyle w:val="ConsPlusTitle"/>
        <w:jc w:val="center"/>
        <w:outlineLvl w:val="0"/>
      </w:pPr>
      <w:r>
        <w:t>АЛТАЙСКОЕ КРАЕВОЕ ЗАКОНОДАТЕЛЬНОЕ СОБРАНИЕ</w:t>
      </w:r>
    </w:p>
    <w:p w:rsidR="00802070" w:rsidRDefault="00802070">
      <w:pPr>
        <w:pStyle w:val="ConsPlusTitle"/>
        <w:jc w:val="center"/>
      </w:pPr>
    </w:p>
    <w:p w:rsidR="00802070" w:rsidRDefault="00802070">
      <w:pPr>
        <w:pStyle w:val="ConsPlusTitle"/>
        <w:jc w:val="center"/>
      </w:pPr>
      <w:r>
        <w:t>ПОСТАНОВЛЕНИЕ</w:t>
      </w:r>
    </w:p>
    <w:p w:rsidR="00802070" w:rsidRDefault="00802070">
      <w:pPr>
        <w:pStyle w:val="ConsPlusTitle"/>
        <w:jc w:val="center"/>
      </w:pPr>
    </w:p>
    <w:p w:rsidR="00802070" w:rsidRDefault="00802070">
      <w:pPr>
        <w:pStyle w:val="ConsPlusTitle"/>
        <w:jc w:val="center"/>
      </w:pPr>
      <w:r>
        <w:t>от 30 мая 2016 г. N 137</w:t>
      </w:r>
    </w:p>
    <w:p w:rsidR="00802070" w:rsidRDefault="00802070">
      <w:pPr>
        <w:pStyle w:val="ConsPlusTitle"/>
        <w:jc w:val="center"/>
      </w:pPr>
    </w:p>
    <w:p w:rsidR="00802070" w:rsidRDefault="00802070">
      <w:pPr>
        <w:pStyle w:val="ConsPlusTitle"/>
        <w:jc w:val="center"/>
      </w:pPr>
      <w:r>
        <w:t>О СООБЩЕНИИ ЛИЦОМ, НАЗНАЧЕННЫМ НА ГОСУДАРСТВЕННУЮ ДОЛЖНОСТЬ</w:t>
      </w:r>
    </w:p>
    <w:p w:rsidR="00802070" w:rsidRDefault="00802070">
      <w:pPr>
        <w:pStyle w:val="ConsPlusTitle"/>
        <w:jc w:val="center"/>
      </w:pPr>
      <w:r>
        <w:t>АЛТАЙСКОГО КРАЯ АЛТАЙСКИМ КРАЕВЫМ ЗАКОНОДАТЕЛЬНЫМ</w:t>
      </w:r>
    </w:p>
    <w:p w:rsidR="00802070" w:rsidRDefault="00802070">
      <w:pPr>
        <w:pStyle w:val="ConsPlusTitle"/>
        <w:jc w:val="center"/>
      </w:pPr>
      <w:r>
        <w:t>СОБРАНИЕМ, О ВОЗНИКНОВЕНИИ ЛИЧНОЙ ЗАИНТЕРЕСОВАННОСТИ</w:t>
      </w:r>
    </w:p>
    <w:p w:rsidR="00802070" w:rsidRDefault="00802070">
      <w:pPr>
        <w:pStyle w:val="ConsPlusTitle"/>
        <w:jc w:val="center"/>
      </w:pPr>
      <w:r>
        <w:t>ПРИ ИСПОЛНЕНИИ ДОЛЖНОСТНЫХ ОБЯЗАННОСТЕЙ, КОТОРАЯ ПРИВОДИТ</w:t>
      </w:r>
    </w:p>
    <w:p w:rsidR="00802070" w:rsidRDefault="00802070">
      <w:pPr>
        <w:pStyle w:val="ConsPlusTitle"/>
        <w:jc w:val="center"/>
      </w:pPr>
      <w:r>
        <w:t>ИЛИ МОЖЕТ ПРИВЕСТИ К КОНФЛИКТУ ИНТЕРЕСОВ</w:t>
      </w:r>
    </w:p>
    <w:p w:rsidR="00802070" w:rsidRDefault="008020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020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2070" w:rsidRDefault="008020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2070" w:rsidRDefault="0080207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Алтайского краевого</w:t>
            </w:r>
          </w:p>
          <w:p w:rsidR="00802070" w:rsidRDefault="00802070">
            <w:pPr>
              <w:pStyle w:val="ConsPlusNormal"/>
              <w:jc w:val="center"/>
            </w:pPr>
            <w:r>
              <w:rPr>
                <w:color w:val="392C69"/>
              </w:rPr>
              <w:t>Законодательного Собрания</w:t>
            </w:r>
          </w:p>
          <w:p w:rsidR="00802070" w:rsidRDefault="008020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20.12.2016 </w:t>
            </w:r>
            <w:hyperlink r:id="rId5" w:history="1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27.12.2017 </w:t>
            </w:r>
            <w:hyperlink r:id="rId6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31.10.2018 </w:t>
            </w:r>
            <w:hyperlink r:id="rId7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802070" w:rsidRDefault="008020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02.03.2020 </w:t>
            </w:r>
            <w:hyperlink r:id="rId8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02070" w:rsidRDefault="00802070">
      <w:pPr>
        <w:pStyle w:val="ConsPlusNormal"/>
        <w:jc w:val="both"/>
      </w:pPr>
    </w:p>
    <w:p w:rsidR="00802070" w:rsidRDefault="00802070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73</w:t>
        </w:r>
      </w:hyperlink>
      <w:r>
        <w:t xml:space="preserve"> Устава (Основного Закона) Алтайского края, </w:t>
      </w:r>
      <w:hyperlink r:id="rId10" w:history="1">
        <w:r>
          <w:rPr>
            <w:color w:val="0000FF"/>
          </w:rPr>
          <w:t>статьей 8-1.1</w:t>
        </w:r>
      </w:hyperlink>
      <w:r>
        <w:t xml:space="preserve"> закона Алтайского края "О государственных должностях Алтайского края" Алтайское краевое Законодательное Собрание постановляет: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"О сообщении лицом, назначенным на государственную должность Алтайского края Алтайским краевым Законодательным Собранием, о возникновении личной заинтересованности при исполнении должностных обязанностей, которая приводит или может привести к конфликту интересов" (приложение 1).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0" w:history="1">
        <w:r>
          <w:rPr>
            <w:color w:val="0000FF"/>
          </w:rPr>
          <w:t>форму</w:t>
        </w:r>
      </w:hyperlink>
      <w:r>
        <w:t xml:space="preserve"> уведомления лица, назначенного на государственную должность Алтайского края Алтайским краевым Законодательным Собранием,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2).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Алтайского краевого Законодательного Собрания от 02.03.2020 N 52.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Normal"/>
        <w:jc w:val="right"/>
      </w:pPr>
      <w:r>
        <w:t>Председатель Алтайского краевого</w:t>
      </w:r>
    </w:p>
    <w:p w:rsidR="00802070" w:rsidRDefault="00802070">
      <w:pPr>
        <w:pStyle w:val="ConsPlusNormal"/>
        <w:jc w:val="right"/>
      </w:pPr>
      <w:r>
        <w:t>Законодательного Собрания</w:t>
      </w:r>
    </w:p>
    <w:p w:rsidR="00802070" w:rsidRDefault="00802070">
      <w:pPr>
        <w:pStyle w:val="ConsPlusNormal"/>
        <w:jc w:val="right"/>
      </w:pPr>
      <w:r>
        <w:t>И.И.ЛООР</w:t>
      </w: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Normal"/>
        <w:jc w:val="right"/>
        <w:outlineLvl w:val="0"/>
      </w:pPr>
      <w:r>
        <w:t>Приложение 1</w:t>
      </w:r>
    </w:p>
    <w:p w:rsidR="00802070" w:rsidRDefault="00802070">
      <w:pPr>
        <w:pStyle w:val="ConsPlusNormal"/>
        <w:jc w:val="right"/>
      </w:pPr>
      <w:r>
        <w:t>к Постановлению</w:t>
      </w:r>
    </w:p>
    <w:p w:rsidR="00802070" w:rsidRDefault="00802070">
      <w:pPr>
        <w:pStyle w:val="ConsPlusNormal"/>
        <w:jc w:val="right"/>
      </w:pPr>
      <w:r>
        <w:t>Алтайского краевого</w:t>
      </w:r>
    </w:p>
    <w:p w:rsidR="00802070" w:rsidRDefault="00802070">
      <w:pPr>
        <w:pStyle w:val="ConsPlusNormal"/>
        <w:jc w:val="right"/>
      </w:pPr>
      <w:r>
        <w:t>Законодательного Собрания</w:t>
      </w:r>
    </w:p>
    <w:p w:rsidR="00802070" w:rsidRDefault="00802070">
      <w:pPr>
        <w:pStyle w:val="ConsPlusNormal"/>
        <w:jc w:val="right"/>
      </w:pPr>
      <w:r>
        <w:t>от 30 мая 2016 г. N 137</w:t>
      </w: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Title"/>
        <w:jc w:val="center"/>
      </w:pPr>
      <w:bookmarkStart w:id="0" w:name="P38"/>
      <w:bookmarkEnd w:id="0"/>
      <w:r>
        <w:lastRenderedPageBreak/>
        <w:t>ПОЛОЖЕНИЕ</w:t>
      </w:r>
    </w:p>
    <w:p w:rsidR="00802070" w:rsidRDefault="00802070">
      <w:pPr>
        <w:pStyle w:val="ConsPlusTitle"/>
        <w:jc w:val="center"/>
      </w:pPr>
      <w:r>
        <w:t>О СООБЩЕНИИ ЛИЦОМ, НАЗНАЧЕННЫМ НА ГОСУДАРСТВЕННУЮ ДОЛЖНОСТЬ</w:t>
      </w:r>
    </w:p>
    <w:p w:rsidR="00802070" w:rsidRDefault="00802070">
      <w:pPr>
        <w:pStyle w:val="ConsPlusTitle"/>
        <w:jc w:val="center"/>
      </w:pPr>
      <w:r>
        <w:t>АЛТАЙСКОГО КРАЯ АЛТАЙСКИМ КРАЕВЫМ ЗАКОНОДАТЕЛЬНЫМ СОБРАНИЕМ,</w:t>
      </w:r>
    </w:p>
    <w:p w:rsidR="00802070" w:rsidRDefault="00802070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802070" w:rsidRDefault="00802070">
      <w:pPr>
        <w:pStyle w:val="ConsPlusTitle"/>
        <w:jc w:val="center"/>
      </w:pPr>
      <w:r>
        <w:t>ДОЛЖНОСТНЫХ ОБЯЗАННОСТЕЙ, КОТОРАЯ ПРИВОДИТ ИЛИ МОЖЕТ</w:t>
      </w:r>
    </w:p>
    <w:p w:rsidR="00802070" w:rsidRDefault="00802070">
      <w:pPr>
        <w:pStyle w:val="ConsPlusTitle"/>
        <w:jc w:val="center"/>
      </w:pPr>
      <w:r>
        <w:t>ПРИВЕСТИ К КОНФЛИКТУ ИНТЕРЕСОВ</w:t>
      </w:r>
    </w:p>
    <w:p w:rsidR="00802070" w:rsidRDefault="008020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020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2070" w:rsidRDefault="008020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2070" w:rsidRDefault="0080207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Алтайского краевого</w:t>
            </w:r>
          </w:p>
          <w:p w:rsidR="00802070" w:rsidRDefault="00802070">
            <w:pPr>
              <w:pStyle w:val="ConsPlusNormal"/>
              <w:jc w:val="center"/>
            </w:pPr>
            <w:r>
              <w:rPr>
                <w:color w:val="392C69"/>
              </w:rPr>
              <w:t>Законодательного Собрания</w:t>
            </w:r>
          </w:p>
          <w:p w:rsidR="00802070" w:rsidRDefault="008020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20.12.2016 </w:t>
            </w:r>
            <w:hyperlink r:id="rId12" w:history="1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27.12.2017 </w:t>
            </w:r>
            <w:hyperlink r:id="rId13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31.10.2018 </w:t>
            </w:r>
            <w:hyperlink r:id="rId14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802070" w:rsidRDefault="008020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02.03.2020 </w:t>
            </w:r>
            <w:hyperlink r:id="rId15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02070" w:rsidRDefault="00802070">
      <w:pPr>
        <w:pStyle w:val="ConsPlusNormal"/>
        <w:jc w:val="both"/>
      </w:pPr>
    </w:p>
    <w:p w:rsidR="00802070" w:rsidRDefault="00802070">
      <w:pPr>
        <w:pStyle w:val="ConsPlusNormal"/>
        <w:ind w:firstLine="540"/>
        <w:jc w:val="both"/>
      </w:pPr>
      <w:r>
        <w:t>1. Настоящее Положение определяет основания и порядок сообщения лицами, назначенными на государственную должность Алтайского края Алтайским краевым Законодательным Собранием (далее - должностные лица),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02070" w:rsidRDefault="0080207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31.10.2018 N 324)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 xml:space="preserve">2. Для целей настоящего Закона используются понятия "личная заинтересованность" и "конфликт интересов" в значениях, определенных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коррупции".</w:t>
      </w:r>
    </w:p>
    <w:p w:rsidR="00802070" w:rsidRDefault="00802070">
      <w:pPr>
        <w:pStyle w:val="ConsPlusNormal"/>
        <w:spacing w:before="220"/>
        <w:ind w:firstLine="540"/>
        <w:jc w:val="both"/>
      </w:pPr>
      <w:bookmarkStart w:id="1" w:name="P53"/>
      <w:bookmarkEnd w:id="1"/>
      <w:r>
        <w:t>3. Основаниями для сообщения о возникновении личной заинтересованности должностными лицами при исполнении должностных обязанностей, которая приводит или может привести к конфликту интересов (далее - личная заинтересованность), являются следующие случаи: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>1) должностное лицо осуществляет должностные обязанности, в том числе принимает кадровые решения, в отношении лиц, состоящих с ним в близком родстве или свойстве, и (или) иных лиц, с которыми связана его личная заинтересованность;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>2) должностное лицо осуществляет должностные обязанности в отношении граждан и организаций, с которыми он, лица, состоящие с ним в близком родстве или свойстве, и (или) иные лица, с которыми связана его личная заинтересованность, имеют взаимные обязательства имущественного или финансового характера;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>3) иные случаи, при которых личная заинтересованность (прямая или косвенная) должностного лица влияет или может повлиять на надлежащее объективное и беспристрастное исполнение им должностных обязанностей.</w:t>
      </w:r>
    </w:p>
    <w:p w:rsidR="00802070" w:rsidRDefault="00802070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4. В случае, указанном в </w:t>
      </w:r>
      <w:hyperlink w:anchor="P53" w:history="1">
        <w:r>
          <w:rPr>
            <w:color w:val="0000FF"/>
          </w:rPr>
          <w:t>пункте 3</w:t>
        </w:r>
      </w:hyperlink>
      <w:r>
        <w:t xml:space="preserve"> настоящего Положения, должностное лицо обязано не позднее трех дней со дня, когда ему стало известно о возникновении личной заинтересованности, письменно уведомить об этом Алтайское краевое Законодательное Собрание.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 xml:space="preserve">5. При невозможности подачи уведомления в срок, установленный в </w:t>
      </w:r>
      <w:hyperlink w:anchor="P57" w:history="1">
        <w:r>
          <w:rPr>
            <w:color w:val="0000FF"/>
          </w:rPr>
          <w:t>пункте 4</w:t>
        </w:r>
      </w:hyperlink>
      <w:r>
        <w:t xml:space="preserve"> настоящего Положения, по уважительным причинам (в связи с болезнью, отпуском, нахождением в командировке и иным, признаваемым органом, уполномоченным на рассмотрение уведомления, в качестве уважительных), должностное лицо обязано подать уведомление не позднее трех дней со дня прекращения указанных обстоятельств.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 xml:space="preserve">6. </w:t>
      </w:r>
      <w:hyperlink w:anchor="P90" w:history="1">
        <w:r>
          <w:rPr>
            <w:color w:val="0000FF"/>
          </w:rPr>
          <w:t>Уведомление</w:t>
        </w:r>
      </w:hyperlink>
      <w:r>
        <w:t xml:space="preserve"> о возникновении личной заинтересованности (далее - уведомление) составляется в произвольной форме или по образцу согласно приложению 2 к настоящему постановлению.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lastRenderedPageBreak/>
        <w:t>7. В уведомлении указываются следующие сведения: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>1) фамилия, имя, отчество (при наличии) должностного лица;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>2) описание личной заинтересованности;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>3) описание должностных обязанностей должностного лица, на исполнение которых влияет или может повлиять личная заинтересованность.</w:t>
      </w:r>
    </w:p>
    <w:p w:rsidR="00802070" w:rsidRDefault="0080207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31.10.2018 N 324)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>8. Уведомление подается через отдел по профилактике коррупционных правонарушений экспертно-правового управления аппарата Алтайского краевого Законодательного Собрания (далее - отдел по профилактике коррупционных правонарушений), который осуществляет его регистрацию.</w:t>
      </w:r>
    </w:p>
    <w:p w:rsidR="00802070" w:rsidRDefault="00802070">
      <w:pPr>
        <w:pStyle w:val="ConsPlusNormal"/>
        <w:jc w:val="both"/>
      </w:pPr>
      <w:r>
        <w:t xml:space="preserve">(п. 8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02.03.2020 N 52)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>9. При принятии уведомления должностному лицу выдается копия уведомления с соответствующей отметкой. В случае подачи уведомления по почте копия уведомления с соответствующей отметкой направляется должностному лицу по почте не позднее трех дней со дня поступления уведомления.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>10. Уведомление подлежит регистрации в день поступления в отдельном журнале, который должен быть прошит, пронумерован и заверен печатью аппарата Алтайского краевого Законодательного Собрания.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>11. В журнал регистрации уведомлений вносится следующая информация: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>1) номер и дата регистрации уведомления;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>2) фамилия, имя, отчество (при наличии) должностного лица, подавшего уведомление;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>3) краткое содержание уведомления;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>4) количество листов уведомления и прилагаемых к нему материалов;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>5) фамилия, имя, отчество (при наличии), должность лица, принявшего уведомление;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>6) отметка о выдаче (направлении) копии зарегистрированного уведомления должностному лицу, подавшему уведомление.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>12. Отдел по профилактике коррупционных правонарушений направляет уведомление не позднее трех дней со дня его получения для рассмотрения в комиссию по координации работы по противодействию коррупции в Алтайском крае.</w:t>
      </w:r>
    </w:p>
    <w:p w:rsidR="00802070" w:rsidRDefault="00802070">
      <w:pPr>
        <w:pStyle w:val="ConsPlusNormal"/>
        <w:jc w:val="both"/>
      </w:pPr>
      <w:r>
        <w:t xml:space="preserve">(п. 12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Алтайского краевого Законодательного Собрания от 02.03.2020 N 52)</w:t>
      </w:r>
    </w:p>
    <w:p w:rsidR="00802070" w:rsidRDefault="00802070">
      <w:pPr>
        <w:pStyle w:val="ConsPlusNormal"/>
        <w:spacing w:before="220"/>
        <w:ind w:firstLine="540"/>
        <w:jc w:val="both"/>
      </w:pPr>
      <w:r>
        <w:t xml:space="preserve">13 - 18. Утратили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Алтайского краевого Законодательного Собрания от 02.03.2020 N 52.</w:t>
      </w: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Normal"/>
        <w:jc w:val="right"/>
        <w:outlineLvl w:val="0"/>
      </w:pPr>
      <w:r>
        <w:t>Приложение 2</w:t>
      </w:r>
    </w:p>
    <w:p w:rsidR="00802070" w:rsidRDefault="00802070">
      <w:pPr>
        <w:pStyle w:val="ConsPlusNormal"/>
        <w:jc w:val="right"/>
      </w:pPr>
      <w:r>
        <w:t>к Постановлению</w:t>
      </w:r>
    </w:p>
    <w:p w:rsidR="00802070" w:rsidRDefault="00802070">
      <w:pPr>
        <w:pStyle w:val="ConsPlusNormal"/>
        <w:jc w:val="right"/>
      </w:pPr>
      <w:r>
        <w:t>Алтайского краевого</w:t>
      </w:r>
    </w:p>
    <w:p w:rsidR="00802070" w:rsidRDefault="00802070">
      <w:pPr>
        <w:pStyle w:val="ConsPlusNormal"/>
        <w:jc w:val="right"/>
      </w:pPr>
      <w:r>
        <w:t>Законодательного Собрания</w:t>
      </w:r>
    </w:p>
    <w:p w:rsidR="00802070" w:rsidRDefault="00802070">
      <w:pPr>
        <w:pStyle w:val="ConsPlusNormal"/>
        <w:jc w:val="right"/>
      </w:pPr>
      <w:r>
        <w:lastRenderedPageBreak/>
        <w:t>от 30 мая 2016 г. N 137</w:t>
      </w: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Normal"/>
        <w:jc w:val="center"/>
      </w:pPr>
      <w:bookmarkStart w:id="3" w:name="P90"/>
      <w:bookmarkEnd w:id="3"/>
      <w:r>
        <w:t>ФОРМА</w:t>
      </w:r>
    </w:p>
    <w:p w:rsidR="00802070" w:rsidRDefault="00802070">
      <w:pPr>
        <w:pStyle w:val="ConsPlusNormal"/>
        <w:jc w:val="center"/>
      </w:pPr>
      <w:r>
        <w:t>УВЕДОМЛЕНИЯ ЛИЦА, НАЗНАЧЕННОГО НА ГОСУДАРСТВЕННУЮ</w:t>
      </w:r>
    </w:p>
    <w:p w:rsidR="00802070" w:rsidRDefault="00802070">
      <w:pPr>
        <w:pStyle w:val="ConsPlusNormal"/>
        <w:jc w:val="center"/>
      </w:pPr>
      <w:r>
        <w:t>ДОЛЖНОСТЬ АЛТАЙСКОГО КРАЯ АЛТАЙСКИМ КРАЕВЫМ ЗАКОНОДАТЕЛЬНЫМ</w:t>
      </w:r>
    </w:p>
    <w:p w:rsidR="00802070" w:rsidRDefault="00802070">
      <w:pPr>
        <w:pStyle w:val="ConsPlusNormal"/>
        <w:jc w:val="center"/>
      </w:pPr>
      <w:r>
        <w:t>СОБРАНИЕМ, О ВОЗНИКНОВЕНИИ ЛИЧНОЙ ЗАИНТЕРЕСОВАННОСТИ</w:t>
      </w:r>
    </w:p>
    <w:p w:rsidR="00802070" w:rsidRDefault="00802070">
      <w:pPr>
        <w:pStyle w:val="ConsPlusNormal"/>
        <w:jc w:val="center"/>
      </w:pPr>
      <w:r>
        <w:t>ПРИ ИСПОЛНЕНИИ ДОЛЖНОСТНЫХ ОБЯЗАННОСТЕЙ, КОТОРАЯ ПРИВОДИТ</w:t>
      </w:r>
    </w:p>
    <w:p w:rsidR="00802070" w:rsidRDefault="00802070">
      <w:pPr>
        <w:pStyle w:val="ConsPlusNormal"/>
        <w:jc w:val="center"/>
      </w:pPr>
      <w:r>
        <w:t>ИЛИ МОЖЕТ ПРИВЕСТИ К КОНФЛИКТУ ИНТЕРЕСОВ</w:t>
      </w: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Nonformat"/>
        <w:jc w:val="both"/>
      </w:pPr>
      <w:r>
        <w:t xml:space="preserve">                                                   В Алтайское краевое</w:t>
      </w:r>
    </w:p>
    <w:p w:rsidR="00802070" w:rsidRDefault="00802070">
      <w:pPr>
        <w:pStyle w:val="ConsPlusNonformat"/>
        <w:jc w:val="both"/>
      </w:pPr>
      <w:r>
        <w:t xml:space="preserve">                                                   Законодательное Собрание</w:t>
      </w:r>
    </w:p>
    <w:p w:rsidR="00802070" w:rsidRDefault="00802070">
      <w:pPr>
        <w:pStyle w:val="ConsPlusNonformat"/>
        <w:jc w:val="both"/>
      </w:pPr>
      <w:r>
        <w:t xml:space="preserve">                                                   от _____________________</w:t>
      </w:r>
    </w:p>
    <w:p w:rsidR="00802070" w:rsidRDefault="00802070">
      <w:pPr>
        <w:pStyle w:val="ConsPlusNonformat"/>
        <w:jc w:val="both"/>
      </w:pPr>
      <w:r>
        <w:t xml:space="preserve">                                                   ________________________</w:t>
      </w:r>
    </w:p>
    <w:p w:rsidR="00802070" w:rsidRDefault="00802070">
      <w:pPr>
        <w:pStyle w:val="ConsPlusNonformat"/>
        <w:jc w:val="both"/>
      </w:pPr>
      <w:r>
        <w:t xml:space="preserve">                                                    (Ф.И.О., замещаемая</w:t>
      </w:r>
    </w:p>
    <w:p w:rsidR="00802070" w:rsidRDefault="00802070">
      <w:pPr>
        <w:pStyle w:val="ConsPlusNonformat"/>
        <w:jc w:val="both"/>
      </w:pPr>
      <w:r>
        <w:t xml:space="preserve">                                                         должность)</w:t>
      </w:r>
    </w:p>
    <w:p w:rsidR="00802070" w:rsidRDefault="00802070">
      <w:pPr>
        <w:pStyle w:val="ConsPlusNonformat"/>
        <w:jc w:val="both"/>
      </w:pPr>
    </w:p>
    <w:p w:rsidR="00802070" w:rsidRDefault="00802070">
      <w:pPr>
        <w:pStyle w:val="ConsPlusNonformat"/>
        <w:jc w:val="both"/>
      </w:pPr>
      <w:r>
        <w:t xml:space="preserve">                                УВЕДОМЛЕНИЕ</w:t>
      </w:r>
    </w:p>
    <w:p w:rsidR="00802070" w:rsidRDefault="00802070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802070" w:rsidRDefault="00802070">
      <w:pPr>
        <w:pStyle w:val="ConsPlusNonformat"/>
        <w:jc w:val="both"/>
      </w:pPr>
      <w:r>
        <w:t xml:space="preserve">                 при исполнении должностных обязанностей,</w:t>
      </w:r>
    </w:p>
    <w:p w:rsidR="00802070" w:rsidRDefault="00802070">
      <w:pPr>
        <w:pStyle w:val="ConsPlusNonformat"/>
        <w:jc w:val="both"/>
      </w:pPr>
      <w:r>
        <w:t xml:space="preserve">         которая приводит или может привести к конфликту интересов</w:t>
      </w:r>
    </w:p>
    <w:p w:rsidR="00802070" w:rsidRDefault="00802070">
      <w:pPr>
        <w:pStyle w:val="ConsPlusNonformat"/>
        <w:jc w:val="both"/>
      </w:pPr>
    </w:p>
    <w:p w:rsidR="00802070" w:rsidRDefault="00802070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802070" w:rsidRDefault="00802070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802070" w:rsidRDefault="00802070">
      <w:pPr>
        <w:pStyle w:val="ConsPlusNonformat"/>
        <w:jc w:val="both"/>
      </w:pPr>
      <w:r>
        <w:t>интересов (нужное подчеркнуть).</w:t>
      </w:r>
    </w:p>
    <w:p w:rsidR="00802070" w:rsidRDefault="00802070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802070" w:rsidRDefault="00802070">
      <w:pPr>
        <w:pStyle w:val="ConsPlusNonformat"/>
        <w:jc w:val="both"/>
      </w:pPr>
      <w:r>
        <w:t>заинтересованности: _______________________________________________________</w:t>
      </w:r>
    </w:p>
    <w:p w:rsidR="00802070" w:rsidRDefault="00802070">
      <w:pPr>
        <w:pStyle w:val="ConsPlusNonformat"/>
        <w:jc w:val="both"/>
      </w:pPr>
      <w:r>
        <w:t>___________________________________________________________________________</w:t>
      </w:r>
    </w:p>
    <w:p w:rsidR="00802070" w:rsidRDefault="00802070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:rsidR="00802070" w:rsidRDefault="00802070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802070" w:rsidRDefault="00802070">
      <w:pPr>
        <w:pStyle w:val="ConsPlusNonformat"/>
        <w:jc w:val="both"/>
      </w:pPr>
      <w:r>
        <w:t>___________________________________________________________________________</w:t>
      </w:r>
    </w:p>
    <w:p w:rsidR="00802070" w:rsidRDefault="00802070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802070" w:rsidRDefault="00802070">
      <w:pPr>
        <w:pStyle w:val="ConsPlusNonformat"/>
        <w:jc w:val="both"/>
      </w:pPr>
      <w:r>
        <w:t>интересов: ________________________________________________________________</w:t>
      </w:r>
    </w:p>
    <w:p w:rsidR="00802070" w:rsidRDefault="00802070">
      <w:pPr>
        <w:pStyle w:val="ConsPlusNonformat"/>
        <w:jc w:val="both"/>
      </w:pPr>
      <w:r>
        <w:t>___________________________________________________________________________</w:t>
      </w:r>
    </w:p>
    <w:p w:rsidR="00802070" w:rsidRDefault="00802070">
      <w:pPr>
        <w:pStyle w:val="ConsPlusNonformat"/>
        <w:jc w:val="both"/>
      </w:pPr>
      <w:r>
        <w:t xml:space="preserve">    </w:t>
      </w:r>
      <w:proofErr w:type="gramStart"/>
      <w:r>
        <w:t>Намереваюсь  (</w:t>
      </w:r>
      <w:proofErr w:type="gramEnd"/>
      <w:r>
        <w:t>не  намереваюсь)  лично  присутствовать  при рассмотрении</w:t>
      </w:r>
    </w:p>
    <w:p w:rsidR="00802070" w:rsidRDefault="00802070">
      <w:pPr>
        <w:pStyle w:val="ConsPlusNonformat"/>
        <w:jc w:val="both"/>
      </w:pPr>
      <w:r>
        <w:t>настоящего уведомления (нужное подчеркнуть).</w:t>
      </w:r>
    </w:p>
    <w:p w:rsidR="00802070" w:rsidRDefault="00802070">
      <w:pPr>
        <w:pStyle w:val="ConsPlusNonformat"/>
        <w:jc w:val="both"/>
      </w:pPr>
    </w:p>
    <w:p w:rsidR="00802070" w:rsidRDefault="00802070">
      <w:pPr>
        <w:pStyle w:val="ConsPlusNonformat"/>
        <w:jc w:val="both"/>
      </w:pPr>
      <w:r>
        <w:t>Лицо,</w:t>
      </w:r>
    </w:p>
    <w:p w:rsidR="00802070" w:rsidRDefault="00802070">
      <w:pPr>
        <w:pStyle w:val="ConsPlusNonformat"/>
        <w:jc w:val="both"/>
      </w:pPr>
      <w:r>
        <w:t>представившее уведомление __________   ____________________</w:t>
      </w:r>
      <w:proofErr w:type="gramStart"/>
      <w:r>
        <w:t>_  _</w:t>
      </w:r>
      <w:proofErr w:type="gramEnd"/>
      <w:r>
        <w:t>____________</w:t>
      </w:r>
    </w:p>
    <w:p w:rsidR="00802070" w:rsidRDefault="00802070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     (дата)</w:t>
      </w:r>
    </w:p>
    <w:p w:rsidR="00802070" w:rsidRDefault="00802070">
      <w:pPr>
        <w:pStyle w:val="ConsPlusNonformat"/>
        <w:jc w:val="both"/>
      </w:pPr>
      <w:r>
        <w:t>Лицо,</w:t>
      </w:r>
    </w:p>
    <w:p w:rsidR="00802070" w:rsidRDefault="00802070">
      <w:pPr>
        <w:pStyle w:val="ConsPlusNonformat"/>
        <w:jc w:val="both"/>
      </w:pPr>
      <w:r>
        <w:t>принявшее уведомление ____________</w:t>
      </w:r>
      <w:proofErr w:type="gramStart"/>
      <w:r>
        <w:t>_  _</w:t>
      </w:r>
      <w:proofErr w:type="gramEnd"/>
      <w:r>
        <w:t>____________________     ____________</w:t>
      </w:r>
    </w:p>
    <w:p w:rsidR="00802070" w:rsidRDefault="00802070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        (дата)</w:t>
      </w:r>
    </w:p>
    <w:p w:rsidR="00802070" w:rsidRDefault="00802070">
      <w:pPr>
        <w:pStyle w:val="ConsPlusNonformat"/>
        <w:jc w:val="both"/>
      </w:pPr>
    </w:p>
    <w:p w:rsidR="00802070" w:rsidRDefault="00802070">
      <w:pPr>
        <w:pStyle w:val="ConsPlusNonformat"/>
        <w:jc w:val="both"/>
      </w:pPr>
      <w:r>
        <w:t>Отметка о регистрации ____________________________________________________</w:t>
      </w:r>
    </w:p>
    <w:p w:rsidR="00802070" w:rsidRDefault="00802070">
      <w:pPr>
        <w:pStyle w:val="ConsPlusNonformat"/>
        <w:jc w:val="both"/>
      </w:pPr>
      <w:r>
        <w:t xml:space="preserve">                           (регистрационный номер в журнале регистрации</w:t>
      </w:r>
    </w:p>
    <w:p w:rsidR="00802070" w:rsidRDefault="00802070">
      <w:pPr>
        <w:pStyle w:val="ConsPlusNonformat"/>
        <w:jc w:val="both"/>
      </w:pPr>
      <w:r>
        <w:t xml:space="preserve">                                             уведомлений)</w:t>
      </w: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Normal"/>
        <w:jc w:val="right"/>
        <w:outlineLvl w:val="0"/>
      </w:pPr>
      <w:r>
        <w:t>Приложение 3</w:t>
      </w:r>
    </w:p>
    <w:p w:rsidR="00802070" w:rsidRDefault="00802070">
      <w:pPr>
        <w:pStyle w:val="ConsPlusNormal"/>
        <w:jc w:val="right"/>
      </w:pPr>
      <w:r>
        <w:t>к Постановлению</w:t>
      </w:r>
    </w:p>
    <w:p w:rsidR="00802070" w:rsidRDefault="00802070">
      <w:pPr>
        <w:pStyle w:val="ConsPlusNormal"/>
        <w:jc w:val="right"/>
      </w:pPr>
      <w:r>
        <w:t>Алтайского краевого</w:t>
      </w:r>
    </w:p>
    <w:p w:rsidR="00802070" w:rsidRDefault="00802070">
      <w:pPr>
        <w:pStyle w:val="ConsPlusNormal"/>
        <w:jc w:val="right"/>
      </w:pPr>
      <w:r>
        <w:t>Законодательного Собрания</w:t>
      </w:r>
    </w:p>
    <w:p w:rsidR="00802070" w:rsidRDefault="00802070">
      <w:pPr>
        <w:pStyle w:val="ConsPlusNormal"/>
        <w:jc w:val="right"/>
      </w:pPr>
      <w:r>
        <w:t>от 30 мая 2016 г. N 137</w:t>
      </w: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Title"/>
        <w:jc w:val="center"/>
      </w:pPr>
      <w:r>
        <w:t>ПОЛОЖЕНИЕ</w:t>
      </w:r>
    </w:p>
    <w:p w:rsidR="00802070" w:rsidRDefault="00802070">
      <w:pPr>
        <w:pStyle w:val="ConsPlusTitle"/>
        <w:jc w:val="center"/>
      </w:pPr>
      <w:r>
        <w:t>О ПОРЯДКЕ РАССМОТРЕНИЯ АЛТАЙСКИМ КРАЕВЫМ ЗАКОНОДАТЕЛЬНЫМ</w:t>
      </w:r>
    </w:p>
    <w:p w:rsidR="00802070" w:rsidRDefault="00802070">
      <w:pPr>
        <w:pStyle w:val="ConsPlusTitle"/>
        <w:jc w:val="center"/>
      </w:pPr>
      <w:r>
        <w:t>СОБРАНИЕМ УВЕДОМЛЕНИЯ ЛИЦА, НАЗНАЧЕННОГО НА ГОСУДАРСТВЕННУЮ</w:t>
      </w:r>
    </w:p>
    <w:p w:rsidR="00802070" w:rsidRDefault="00802070">
      <w:pPr>
        <w:pStyle w:val="ConsPlusTitle"/>
        <w:jc w:val="center"/>
      </w:pPr>
      <w:r>
        <w:lastRenderedPageBreak/>
        <w:t>ДОЛЖНОСТЬ АЛТАЙСКОГО КРАЯ АЛТАЙСКИМ КРАЕВЫМ ЗАКОНОДАТЕЛЬНЫМ</w:t>
      </w:r>
    </w:p>
    <w:p w:rsidR="00802070" w:rsidRDefault="00802070">
      <w:pPr>
        <w:pStyle w:val="ConsPlusTitle"/>
        <w:jc w:val="center"/>
      </w:pPr>
      <w:r>
        <w:t>СОБРАНИЕМ, О ВОЗНИКНОВЕНИИ ЛИЧНОЙ ЗАИНТЕРЕСОВАННОСТИ</w:t>
      </w:r>
    </w:p>
    <w:p w:rsidR="00802070" w:rsidRDefault="00802070">
      <w:pPr>
        <w:pStyle w:val="ConsPlusTitle"/>
        <w:jc w:val="center"/>
      </w:pPr>
      <w:r>
        <w:t>ПРИ ИСПОЛНЕНИИ ДОЛЖНОСТНЫХ ОБЯЗАННОСТЕЙ, КОТОРАЯ ПРИВОДИТ</w:t>
      </w:r>
    </w:p>
    <w:p w:rsidR="00802070" w:rsidRDefault="00802070">
      <w:pPr>
        <w:pStyle w:val="ConsPlusTitle"/>
        <w:jc w:val="center"/>
      </w:pPr>
      <w:r>
        <w:t>ИЛИ МОЖЕТ ПРИВЕСТИ К КОНФЛИКТУ ИНТЕРЕСОВ</w:t>
      </w: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Normal"/>
        <w:ind w:firstLine="540"/>
        <w:jc w:val="both"/>
      </w:pPr>
      <w:r>
        <w:t xml:space="preserve">Утратило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Алтайского краевого Законодательного Собрания от 02.03.2020 N 52.</w:t>
      </w: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Normal"/>
        <w:jc w:val="both"/>
      </w:pPr>
    </w:p>
    <w:p w:rsidR="00802070" w:rsidRDefault="008020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71BF" w:rsidRDefault="00F571BF">
      <w:bookmarkStart w:id="4" w:name="_GoBack"/>
      <w:bookmarkEnd w:id="4"/>
    </w:p>
    <w:sectPr w:rsidR="00F571BF" w:rsidSect="00CA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70"/>
    <w:rsid w:val="00802070"/>
    <w:rsid w:val="00F5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8624C-2FCD-4D16-A910-6ADEC85B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20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2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20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18C355A65D27AB5D6A21A22335E65C035117460C80C393BF7AC11170EFBEB062384964E07D665EDFFF2D193956F1457AA5FD45AC7807F5FB1315A27D" TargetMode="External"/><Relationship Id="rId13" Type="http://schemas.openxmlformats.org/officeDocument/2006/relationships/hyperlink" Target="consultantplus://offline/ref=D1A18C355A65D27AB5D6A21A22335E65C035117460C608343BF7AC11170EFBEB062384964E07D665EDFFF5D593956F1457AA5FD45AC7807F5FB1315A27D" TargetMode="External"/><Relationship Id="rId18" Type="http://schemas.openxmlformats.org/officeDocument/2006/relationships/hyperlink" Target="consultantplus://offline/ref=D1A18C355A65D27AB5D6A21A22335E65C035117460C8003037F7AC11170EFBEB062384964E07D665EDFFF0DE93956F1457AA5FD45AC7807F5FB1315A27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1A18C355A65D27AB5D6A21A22335E65C035117460C80C393BF7AC11170EFBEB062384964E07D665EDFFF3D493956F1457AA5FD45AC7807F5FB1315A27D" TargetMode="External"/><Relationship Id="rId7" Type="http://schemas.openxmlformats.org/officeDocument/2006/relationships/hyperlink" Target="consultantplus://offline/ref=D1A18C355A65D27AB5D6A21A22335E65C035117460C8003037F7AC11170EFBEB062384964E07D665EDFFF0D393956F1457AA5FD45AC7807F5FB1315A27D" TargetMode="External"/><Relationship Id="rId12" Type="http://schemas.openxmlformats.org/officeDocument/2006/relationships/hyperlink" Target="consultantplus://offline/ref=D1A18C355A65D27AB5D6A21A22335E65C03511746FC0093734F7AC11170EFBEB062384964E07D665EDFEFBD593956F1457AA5FD45AC7807F5FB1315A27D" TargetMode="External"/><Relationship Id="rId17" Type="http://schemas.openxmlformats.org/officeDocument/2006/relationships/hyperlink" Target="consultantplus://offline/ref=D1A18C355A65D27AB5D6BC17345F0069C7374B796EC702666EA8F74C4007F1BC536C85D80B0EC965ECE1F0D79A5C20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A18C355A65D27AB5D6A21A22335E65C035117460C8003037F7AC11170EFBEB062384964E07D665EDFFF0D193956F1457AA5FD45AC7807F5FB1315A27D" TargetMode="External"/><Relationship Id="rId20" Type="http://schemas.openxmlformats.org/officeDocument/2006/relationships/hyperlink" Target="consultantplus://offline/ref=D1A18C355A65D27AB5D6A21A22335E65C035117460C80C393BF7AC11170EFBEB062384964E07D665EDFFF3D693956F1457AA5FD45AC7807F5FB1315A27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A18C355A65D27AB5D6A21A22335E65C035117460C608343BF7AC11170EFBEB062384964E07D665EDFFF5D593956F1457AA5FD45AC7807F5FB1315A27D" TargetMode="External"/><Relationship Id="rId11" Type="http://schemas.openxmlformats.org/officeDocument/2006/relationships/hyperlink" Target="consultantplus://offline/ref=D1A18C355A65D27AB5D6A21A22335E65C035117460C80C393BF7AC11170EFBEB062384964E07D665EDFFF2D093956F1457AA5FD45AC7807F5FB1315A27D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1A18C355A65D27AB5D6A21A22335E65C03511746FC0093734F7AC11170EFBEB062384964E07D665EDFEFBD593956F1457AA5FD45AC7807F5FB1315A27D" TargetMode="External"/><Relationship Id="rId15" Type="http://schemas.openxmlformats.org/officeDocument/2006/relationships/hyperlink" Target="consultantplus://offline/ref=D1A18C355A65D27AB5D6A21A22335E65C035117460C80C393BF7AC11170EFBEB062384964E07D665EDFFF2DF93956F1457AA5FD45AC7807F5FB1315A27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1A18C355A65D27AB5D6A21A22335E65C03511746EC10F373BF7AC11170EFBEB062384964E07D665EDFDF7D693956F1457AA5FD45AC7807F5FB1315A27D" TargetMode="External"/><Relationship Id="rId19" Type="http://schemas.openxmlformats.org/officeDocument/2006/relationships/hyperlink" Target="consultantplus://offline/ref=D1A18C355A65D27AB5D6A21A22335E65C035117460C80C393BF7AC11170EFBEB062384964E07D665EDFFF2DE93956F1457AA5FD45AC7807F5FB1315A27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1A18C355A65D27AB5D6A21A22335E65C03511746DC6013533F7AC11170EFBEB062384964E07D665ECFDF0D393956F1457AA5FD45AC7807F5FB1315A27D" TargetMode="External"/><Relationship Id="rId14" Type="http://schemas.openxmlformats.org/officeDocument/2006/relationships/hyperlink" Target="consultantplus://offline/ref=D1A18C355A65D27AB5D6A21A22335E65C035117460C8003037F7AC11170EFBEB062384964E07D665EDFFF0D293956F1457AA5FD45AC7807F5FB1315A27D" TargetMode="External"/><Relationship Id="rId22" Type="http://schemas.openxmlformats.org/officeDocument/2006/relationships/hyperlink" Target="consultantplus://offline/ref=D1A18C355A65D27AB5D6A21A22335E65C035117460C80C393BF7AC11170EFBEB062384964E07D665EDFFF3D393956F1457AA5FD45AC7807F5FB1315A2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Ляпина</dc:creator>
  <cp:keywords/>
  <dc:description/>
  <cp:lastModifiedBy>Олеся Сергеевна Ляпина</cp:lastModifiedBy>
  <cp:revision>1</cp:revision>
  <dcterms:created xsi:type="dcterms:W3CDTF">2021-01-14T03:54:00Z</dcterms:created>
  <dcterms:modified xsi:type="dcterms:W3CDTF">2021-01-14T03:55:00Z</dcterms:modified>
</cp:coreProperties>
</file>